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74B" w:rsidRPr="0041374B" w:rsidRDefault="0041374B" w:rsidP="0041374B">
      <w:pPr>
        <w:shd w:val="clear" w:color="auto" w:fill="FFFFFF"/>
        <w:spacing w:before="150" w:after="150" w:line="420" w:lineRule="atLeast"/>
        <w:jc w:val="center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  <w14:ligatures w14:val="none"/>
        </w:rPr>
      </w:pPr>
      <w:r w:rsidRPr="0041374B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  <w14:ligatures w14:val="none"/>
        </w:rPr>
        <w:t>Правила поведения и безопасности в лагере дневного пребывания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1.    Общие правила поведения детей в лагере дневного пребывания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1.1.  Необходимо соблюдать режим дня лагеря, общие санитарно-гигиенические нормы (умываться, причесываться, одеваться по погоде и т.д.).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1.2.  Каждый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ребенок  обязан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соблюдать все установленные в лагере правила, в том числе правила противопожарной безопасности,  экскурсий, автобусных поездок, походов и т.п.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1.3.  Ребенок обязан находиться вместе с отрядом.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1.4.  Выход за территорию лагеря допускается только с разрешения начальника лагеря и только в сопровождении воспитателя (родителя, либо законного представителя).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1.5.  Каждый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ребенок  и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сотрудник лагеря должен беречь зеленые насаждения на территории лагеря, соблюдать чистоту.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1.6.  Нельзя есть незнакомые ягоды, плоды.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1.7.  В случае ухудшения самочувствия необходимо сообщать воспитателям.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1.8.  Необходимо соблюдать правила поведения в общественных местах — словами, действиями и поведением не мешать окружающим, не оскорблять их.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1.9.  В лагере запрещается курить и употреблять спиртные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напитки,  запрещенные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медицинские препараты или наркотики.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1.10.             Запрещено хранение и употребление продуктов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питания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запрещенных санитарно-эпидемиологическими правилами и нормативами СанПиН 2.4.4.1204-03 (чипсы, острые сухарики, газированные напитки, супы, смеси быстрого приготовления и др.).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1.10.</w:t>
      </w:r>
      <w:r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</w:t>
      </w: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Запрещено хранение и употребление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веществ  в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аэрозольной упаковке (духи, дезодоранты  и т.д.).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1.11.        Необходимо бережно относиться к личному имуществу и имуществу лагеря. Родители несут ответственность за причиненный ущерб имуществу лагеря.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2.      Правила противопожарной безопасности в лагере дневного пребывания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2.1.  Необходимо знать план эвакуации. В случае обнаружения признаков возгорания незамедлительно покинуть здание и сообщить любому взрослому.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2.2.  Запрещается разводить огонь в помещениях, на территории лагеря и в походах.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2.3.  Не разрешается пользоваться электроприборами без разрешения воспитателя.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2.4.  В лагере курить запрещено.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2.5.  Не разрешается трогать провисающие, торчащие провода. О наличии таких проводов следует сообщить воспитателю.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3.      Правила поведения во время массовых мероприятий в лагере дневного пребывания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3.1.  При проведении массовых мероприятий следует находиться вместе с отрядом. Отойти можно только в сопровождении воспитателя.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3.2.  Мероприятия следует посещать в соответствующей одежде и обуви.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3.3.  При проведении массовых мероприятий на открытых площадках в солнечную погоду наличие головного убора обязательно. 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3.4.  Следует соблюдать правила этикета в общественных местах (не шуметь, не толкаться, не свистеть, не топать ногами). </w:t>
      </w:r>
    </w:p>
    <w:p w:rsidR="0041374B" w:rsidRPr="0041374B" w:rsidRDefault="0041374B" w:rsidP="004137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 xml:space="preserve">4.        Правила поведения </w:t>
      </w:r>
      <w:proofErr w:type="gramStart"/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в  транспорте</w:t>
      </w:r>
      <w:proofErr w:type="gramEnd"/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4.1    Посадка в автобус производится по команде экскурсовода (воспитателя).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4.2    Во время движения автобуса не разрешается стоять и ходить по салону.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Нельзя  выставлять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руки в окно.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lastRenderedPageBreak/>
        <w:t>4.3    При резком торможении необходимо держаться за поручни.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4.4    В случае появления признаков укачивания или тошноты надо сразу сообщить воспитателю.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4.5    Вставать можно только после полной остановки автобуса по команде воспитателя.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4.6    Выход из автобуса производится через переднюю дверь. После выхода из автобуса не расходиться, собраться в указанном месте и следовать указаниям воспитателя.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4.7    Нельзя самостоятельно выходить на проезжую часть и перебегать улицу.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5.        Правила поведения во время пешеходных прогулок (экскурсий, походов).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5.1    К пешеходным экскурсиям допускаются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дети  в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соответствующей форме одежды: закрытая удобная обувь, головной убор, при необходимости длинные брюки и рубашки  с длинными рукавами.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5.2    Старшим во время проведения экскурсии (похода) является воспитатель. Необходимо строго выполнять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указания  сопровождающих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 воспитателей.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5.3    Во время прогулки, экскурсии, похода следует находиться с отрядом, не расходиться.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 xml:space="preserve">5.4    Не разрешается отходить от маршрута (тропы, дорожки), подходить к электропроводам, неогороженным краям </w:t>
      </w:r>
      <w:proofErr w:type="gramStart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оврагов,  обрывов</w:t>
      </w:r>
      <w:proofErr w:type="gramEnd"/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5.5    Необходимо своевременно сообщить воспитателю об ухудшении состояния здоровья или травмах.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5.6    Следует уважительно относится к местным традициям и обычаям, бережно относиться к природе, памятникам истории и культуры.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5.7    Фотографирование разрешено в специально отведенных местах при общей остановке отряда по разрешению воспитателя.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5.8    По окончании экскурсии (прогулки, похода) собраться в указанном месте и после объявления окончания экскурсии следовать указаниям воспитателя. 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5.9    При переходе через проезжую часть соблюдать правила дорожного движения, четко выполняя указания воспитателя.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 </w:t>
      </w:r>
    </w:p>
    <w:p w:rsidR="0041374B" w:rsidRPr="0041374B" w:rsidRDefault="0041374B" w:rsidP="004137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b/>
          <w:bCs/>
          <w:color w:val="474747"/>
          <w:kern w:val="0"/>
          <w:sz w:val="18"/>
          <w:szCs w:val="18"/>
          <w:lang w:eastAsia="ru-RU"/>
          <w14:ligatures w14:val="none"/>
        </w:rPr>
        <w:t>6.        Правила поведения при участии в подвижных играх в лагере дневного пребывания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6.1    Учащиеся должны: избегать травм при столкновениях, не нарушать правила проведения игры.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6.2    О каждой полученной травме необходимо немедленно поставить в известность воспитателя, который обязан обеспечить оказание медицинской помощи.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6.3    В процессе игры воспитанники должны соблюдать правила проведения спортивной игры, ношения спортивной одежды и спортивной обуви, правила личной гигиены.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6.4    Начинать и заканчивать игру только по команде (сигналу) воспитателя (руководителя по физкультуре).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6.5    Избегать столкновений с игроками, толчков и ударов по рукам и ногам игроков.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6.6    При падении необходимо сгруппироваться во избежание получения травмы.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6.7    Внимательно слушать и выполнять все команды (сигналы) воспитателя (руководителя по физкультуре).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6.8     Запрещается:</w:t>
      </w:r>
    </w:p>
    <w:p w:rsidR="0041374B" w:rsidRPr="0041374B" w:rsidRDefault="0041374B" w:rsidP="004137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организовывать спортивные игры в отсутствие воспитателя (руководителя по физкультуре);</w:t>
      </w:r>
    </w:p>
    <w:p w:rsidR="0041374B" w:rsidRPr="0041374B" w:rsidRDefault="0041374B" w:rsidP="004137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принимать участие в спортивных и подвижных играх без спортивной формы и обуви;</w:t>
      </w:r>
    </w:p>
    <w:p w:rsidR="0041374B" w:rsidRPr="0041374B" w:rsidRDefault="0041374B" w:rsidP="004137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нарушать требования охраны труда во время спортивных и подвижных игр.</w:t>
      </w:r>
    </w:p>
    <w:p w:rsidR="0041374B" w:rsidRPr="0041374B" w:rsidRDefault="0041374B" w:rsidP="0041374B">
      <w:pPr>
        <w:shd w:val="clear" w:color="auto" w:fill="FFFFFF"/>
        <w:spacing w:before="150" w:after="150" w:line="240" w:lineRule="auto"/>
        <w:jc w:val="both"/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</w:pPr>
      <w:r w:rsidRPr="0041374B">
        <w:rPr>
          <w:rFonts w:ascii="Roboto" w:eastAsia="Times New Roman" w:hAnsi="Roboto" w:cs="Times New Roman"/>
          <w:color w:val="474747"/>
          <w:kern w:val="0"/>
          <w:sz w:val="18"/>
          <w:szCs w:val="18"/>
          <w:lang w:eastAsia="ru-RU"/>
          <w14:ligatures w14:val="none"/>
        </w:rPr>
        <w:t>6.9 При получении травмы немедленно сообщить об этом воспитателю (руководителю по физкультуре), который должен сообщить об этом начальнику лагеря и врачу.</w:t>
      </w:r>
    </w:p>
    <w:p w:rsidR="0040306D" w:rsidRDefault="0040306D"/>
    <w:sectPr w:rsidR="0040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28C"/>
    <w:multiLevelType w:val="multilevel"/>
    <w:tmpl w:val="35A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350D"/>
    <w:multiLevelType w:val="multilevel"/>
    <w:tmpl w:val="FC70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65EF8"/>
    <w:multiLevelType w:val="multilevel"/>
    <w:tmpl w:val="37A4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627E2"/>
    <w:multiLevelType w:val="multilevel"/>
    <w:tmpl w:val="8C52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F77CB"/>
    <w:multiLevelType w:val="multilevel"/>
    <w:tmpl w:val="0862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87395"/>
    <w:multiLevelType w:val="multilevel"/>
    <w:tmpl w:val="C0C2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72DA4"/>
    <w:multiLevelType w:val="multilevel"/>
    <w:tmpl w:val="34CA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307062">
    <w:abstractNumId w:val="1"/>
  </w:num>
  <w:num w:numId="2" w16cid:durableId="977300088">
    <w:abstractNumId w:val="3"/>
  </w:num>
  <w:num w:numId="3" w16cid:durableId="1099063621">
    <w:abstractNumId w:val="4"/>
  </w:num>
  <w:num w:numId="4" w16cid:durableId="1534734498">
    <w:abstractNumId w:val="5"/>
  </w:num>
  <w:num w:numId="5" w16cid:durableId="1637174895">
    <w:abstractNumId w:val="6"/>
  </w:num>
  <w:num w:numId="6" w16cid:durableId="760445431">
    <w:abstractNumId w:val="2"/>
  </w:num>
  <w:num w:numId="7" w16cid:durableId="11986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4B"/>
    <w:rsid w:val="0040306D"/>
    <w:rsid w:val="0041374B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6574"/>
  <w15:chartTrackingRefBased/>
  <w15:docId w15:val="{DF27A51C-C6DB-4FED-86F7-9C674F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2023-06-01T07:29:00Z</dcterms:created>
  <dcterms:modified xsi:type="dcterms:W3CDTF">2023-06-01T07:38:00Z</dcterms:modified>
</cp:coreProperties>
</file>